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C3" w:rsidRDefault="005B4EC6" w:rsidP="005B4EC6">
      <w:pPr>
        <w:ind w:firstLine="0"/>
        <w:rPr>
          <w:rFonts w:ascii="Arial" w:hAnsi="Arial" w:cs="Arial"/>
          <w:sz w:val="24"/>
          <w:szCs w:val="24"/>
        </w:rPr>
      </w:pPr>
      <w:r w:rsidRPr="005B4EC6">
        <w:rPr>
          <w:rFonts w:ascii="Arial" w:hAnsi="Arial" w:cs="Arial"/>
          <w:sz w:val="24"/>
          <w:szCs w:val="24"/>
        </w:rPr>
        <w:t>UROSMPLR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Toulouse le </w:t>
      </w:r>
      <w:r w:rsidR="00440BB0">
        <w:rPr>
          <w:rFonts w:ascii="Arial" w:hAnsi="Arial" w:cs="Arial"/>
          <w:sz w:val="24"/>
          <w:szCs w:val="24"/>
        </w:rPr>
        <w:t>1</w:t>
      </w:r>
      <w:r w:rsidR="00440BB0" w:rsidRPr="00440BB0">
        <w:rPr>
          <w:rFonts w:ascii="Arial" w:hAnsi="Arial" w:cs="Arial"/>
          <w:sz w:val="24"/>
          <w:szCs w:val="24"/>
          <w:vertAlign w:val="superscript"/>
        </w:rPr>
        <w:t>ER</w:t>
      </w:r>
      <w:r w:rsidR="00440BB0">
        <w:rPr>
          <w:rFonts w:ascii="Arial" w:hAnsi="Arial" w:cs="Arial"/>
          <w:sz w:val="24"/>
          <w:szCs w:val="24"/>
        </w:rPr>
        <w:t xml:space="preserve"> septembre </w:t>
      </w:r>
      <w:r>
        <w:rPr>
          <w:rFonts w:ascii="Arial" w:hAnsi="Arial" w:cs="Arial"/>
          <w:sz w:val="24"/>
          <w:szCs w:val="24"/>
        </w:rPr>
        <w:t xml:space="preserve"> 202</w:t>
      </w:r>
      <w:r w:rsidR="00BB7F45">
        <w:rPr>
          <w:rFonts w:ascii="Arial" w:hAnsi="Arial" w:cs="Arial"/>
          <w:sz w:val="24"/>
          <w:szCs w:val="24"/>
        </w:rPr>
        <w:t>5</w:t>
      </w:r>
    </w:p>
    <w:p w:rsidR="005B4EC6" w:rsidRDefault="005B4EC6" w:rsidP="005B4EC6">
      <w:pPr>
        <w:ind w:firstLine="0"/>
        <w:rPr>
          <w:rFonts w:ascii="Arial" w:hAnsi="Arial" w:cs="Arial"/>
          <w:sz w:val="24"/>
          <w:szCs w:val="24"/>
        </w:rPr>
      </w:pPr>
    </w:p>
    <w:p w:rsidR="005B4EC6" w:rsidRDefault="005B4EC6" w:rsidP="005B4EC6">
      <w:pPr>
        <w:ind w:firstLine="0"/>
        <w:rPr>
          <w:rFonts w:ascii="Arial" w:hAnsi="Arial" w:cs="Arial"/>
          <w:sz w:val="24"/>
          <w:szCs w:val="24"/>
        </w:rPr>
      </w:pPr>
      <w:r w:rsidRPr="005B4EC6">
        <w:rPr>
          <w:rFonts w:ascii="Arial" w:hAnsi="Arial" w:cs="Arial"/>
          <w:sz w:val="24"/>
          <w:szCs w:val="24"/>
          <w:u w:val="single"/>
        </w:rPr>
        <w:t>Destinataires</w:t>
      </w:r>
      <w:r>
        <w:rPr>
          <w:rFonts w:ascii="Arial" w:hAnsi="Arial" w:cs="Arial"/>
          <w:sz w:val="24"/>
          <w:szCs w:val="24"/>
        </w:rPr>
        <w:t xml:space="preserve"> : </w:t>
      </w:r>
      <w:r w:rsidR="004A1EB6">
        <w:rPr>
          <w:rFonts w:ascii="Arial" w:hAnsi="Arial" w:cs="Arial"/>
          <w:sz w:val="24"/>
          <w:szCs w:val="24"/>
        </w:rPr>
        <w:t xml:space="preserve">CA </w:t>
      </w:r>
      <w:r>
        <w:rPr>
          <w:rFonts w:ascii="Arial" w:hAnsi="Arial" w:cs="Arial"/>
          <w:sz w:val="24"/>
          <w:szCs w:val="24"/>
        </w:rPr>
        <w:t>FNROS</w:t>
      </w:r>
      <w:r w:rsidR="00DB5599">
        <w:rPr>
          <w:rFonts w:ascii="Arial" w:hAnsi="Arial" w:cs="Arial"/>
          <w:sz w:val="24"/>
          <w:szCs w:val="24"/>
        </w:rPr>
        <w:t xml:space="preserve"> </w:t>
      </w:r>
      <w:r>
        <w:rPr>
          <w:rFonts w:ascii="Arial" w:hAnsi="Arial" w:cs="Arial"/>
          <w:sz w:val="24"/>
          <w:szCs w:val="24"/>
        </w:rPr>
        <w:t>– UROS MPLR : Administrateurs et adhérents</w:t>
      </w:r>
    </w:p>
    <w:p w:rsidR="005B4EC6" w:rsidRDefault="005B4EC6" w:rsidP="005B4EC6">
      <w:pPr>
        <w:ind w:firstLine="0"/>
        <w:rPr>
          <w:rFonts w:ascii="Arial" w:hAnsi="Arial" w:cs="Arial"/>
          <w:sz w:val="24"/>
          <w:szCs w:val="24"/>
        </w:rPr>
      </w:pPr>
    </w:p>
    <w:p w:rsidR="005B4EC6" w:rsidRDefault="005B4EC6" w:rsidP="005B4EC6">
      <w:pPr>
        <w:ind w:firstLine="0"/>
        <w:rPr>
          <w:rFonts w:ascii="Arial" w:hAnsi="Arial" w:cs="Arial"/>
          <w:sz w:val="24"/>
          <w:szCs w:val="24"/>
        </w:rPr>
      </w:pPr>
      <w:r w:rsidRPr="005B4EC6">
        <w:rPr>
          <w:rFonts w:ascii="Arial" w:hAnsi="Arial" w:cs="Arial"/>
          <w:sz w:val="24"/>
          <w:szCs w:val="24"/>
          <w:u w:val="single"/>
        </w:rPr>
        <w:t>Objet</w:t>
      </w:r>
      <w:r>
        <w:rPr>
          <w:rFonts w:ascii="Arial" w:hAnsi="Arial" w:cs="Arial"/>
          <w:sz w:val="24"/>
          <w:szCs w:val="24"/>
        </w:rPr>
        <w:t> : Actualités sociales</w:t>
      </w:r>
    </w:p>
    <w:p w:rsidR="005B4EC6" w:rsidRDefault="005B4EC6" w:rsidP="005B4EC6">
      <w:pPr>
        <w:ind w:firstLine="0"/>
        <w:rPr>
          <w:rFonts w:ascii="Arial" w:hAnsi="Arial" w:cs="Arial"/>
          <w:sz w:val="24"/>
          <w:szCs w:val="24"/>
        </w:rPr>
      </w:pPr>
    </w:p>
    <w:p w:rsidR="00E874E8" w:rsidRDefault="00440BB0" w:rsidP="005B4EC6">
      <w:pPr>
        <w:ind w:firstLine="0"/>
        <w:rPr>
          <w:rFonts w:ascii="Arial" w:hAnsi="Arial" w:cs="Arial"/>
          <w:sz w:val="24"/>
          <w:szCs w:val="24"/>
        </w:rPr>
      </w:pPr>
      <w:r w:rsidRPr="00CA3653">
        <w:rPr>
          <w:rFonts w:ascii="Arial" w:hAnsi="Arial" w:cs="Arial"/>
          <w:sz w:val="24"/>
          <w:szCs w:val="24"/>
          <w:u w:val="single"/>
        </w:rPr>
        <w:t>La Dépêche du 22 août 2025</w:t>
      </w:r>
      <w:r>
        <w:rPr>
          <w:rFonts w:ascii="Arial" w:hAnsi="Arial" w:cs="Arial"/>
          <w:sz w:val="24"/>
          <w:szCs w:val="24"/>
        </w:rPr>
        <w:t> : Le congrès mondial annuel sur l’hydrocéphal</w:t>
      </w:r>
      <w:r w:rsidR="003A5360">
        <w:rPr>
          <w:rFonts w:ascii="Arial" w:hAnsi="Arial" w:cs="Arial"/>
          <w:sz w:val="24"/>
          <w:szCs w:val="24"/>
        </w:rPr>
        <w:t>i</w:t>
      </w:r>
      <w:r>
        <w:rPr>
          <w:rFonts w:ascii="Arial" w:hAnsi="Arial" w:cs="Arial"/>
          <w:sz w:val="24"/>
          <w:szCs w:val="24"/>
        </w:rPr>
        <w:t>e se tiendra à Toulouse du 5 au 8 septembre 2025. Selon le docteur Éric Schmidt « on a beaucoup de mal à diagnostiquer l’hydrocéphal</w:t>
      </w:r>
      <w:r w:rsidR="003A5360">
        <w:rPr>
          <w:rFonts w:ascii="Arial" w:hAnsi="Arial" w:cs="Arial"/>
          <w:sz w:val="24"/>
          <w:szCs w:val="24"/>
        </w:rPr>
        <w:t>i</w:t>
      </w:r>
      <w:r>
        <w:rPr>
          <w:rFonts w:ascii="Arial" w:hAnsi="Arial" w:cs="Arial"/>
          <w:sz w:val="24"/>
          <w:szCs w:val="24"/>
        </w:rPr>
        <w:t>e chez les personnes âgées, c’est une maladie mal connue ». « On estime que 7% des personnes de plus de 80 ans sont atteintes d’hydrocéphal</w:t>
      </w:r>
      <w:r w:rsidR="003A5360">
        <w:rPr>
          <w:rFonts w:ascii="Arial" w:hAnsi="Arial" w:cs="Arial"/>
          <w:sz w:val="24"/>
          <w:szCs w:val="24"/>
        </w:rPr>
        <w:t>i</w:t>
      </w:r>
      <w:r>
        <w:rPr>
          <w:rFonts w:ascii="Arial" w:hAnsi="Arial" w:cs="Arial"/>
          <w:sz w:val="24"/>
          <w:szCs w:val="24"/>
        </w:rPr>
        <w:t xml:space="preserve">e en France ». Ce trouble est lié à un dysfonctionnement dans l’écoulement du liquide cérébrospinal, un fluide qui entoure le cerveau et la moelle épinière, généré et réabsorbé en permanence dans l’organisme. Lorsque cet écoulement est bloqué, le liquide s’accumule dans le cerveau et peut provoquer </w:t>
      </w:r>
      <w:r w:rsidR="00E874E8">
        <w:rPr>
          <w:rFonts w:ascii="Arial" w:hAnsi="Arial" w:cs="Arial"/>
          <w:sz w:val="24"/>
          <w:szCs w:val="24"/>
        </w:rPr>
        <w:t>d’importants maux de tête, une perte des capacités cognitives et de l’autonomie. Non prise en charge, cette affection peut devenir très grave, voire mortelle. Les causes restent mal comprises d’autant qu’elles sont fréquemment associées à d’autres maladies comme Alzheimer ou Parkinson.</w:t>
      </w:r>
    </w:p>
    <w:p w:rsidR="00E874E8" w:rsidRDefault="00E874E8" w:rsidP="005B4EC6">
      <w:pPr>
        <w:ind w:firstLine="0"/>
        <w:rPr>
          <w:rFonts w:ascii="Arial" w:hAnsi="Arial" w:cs="Arial"/>
          <w:sz w:val="24"/>
          <w:szCs w:val="24"/>
        </w:rPr>
      </w:pPr>
    </w:p>
    <w:p w:rsidR="00E874E8" w:rsidRDefault="00E874E8" w:rsidP="005B4EC6">
      <w:pPr>
        <w:ind w:firstLine="0"/>
        <w:rPr>
          <w:rFonts w:ascii="Arial" w:hAnsi="Arial" w:cs="Arial"/>
          <w:sz w:val="24"/>
          <w:szCs w:val="24"/>
        </w:rPr>
      </w:pPr>
      <w:r w:rsidRPr="00CA3653">
        <w:rPr>
          <w:rFonts w:ascii="Arial" w:hAnsi="Arial" w:cs="Arial"/>
          <w:sz w:val="24"/>
          <w:szCs w:val="24"/>
          <w:u w:val="single"/>
        </w:rPr>
        <w:t>Le Quotidien du Médecin 23 août 2025</w:t>
      </w:r>
      <w:r>
        <w:rPr>
          <w:rFonts w:ascii="Arial" w:hAnsi="Arial" w:cs="Arial"/>
          <w:sz w:val="24"/>
          <w:szCs w:val="24"/>
        </w:rPr>
        <w:t xml:space="preserve"> : Un décret publié au Journal officiel le 13 août dernier autorise une exonération de cotisations vieillesse pour les médecins à la retraite qui continuent à exercer dans certains déserts médicaux. </w:t>
      </w:r>
      <w:r w:rsidR="00413A36">
        <w:rPr>
          <w:rFonts w:ascii="Arial" w:hAnsi="Arial" w:cs="Arial"/>
          <w:sz w:val="24"/>
          <w:szCs w:val="24"/>
        </w:rPr>
        <w:t>Po</w:t>
      </w:r>
      <w:r>
        <w:rPr>
          <w:rFonts w:ascii="Arial" w:hAnsi="Arial" w:cs="Arial"/>
          <w:sz w:val="24"/>
          <w:szCs w:val="24"/>
        </w:rPr>
        <w:t>ur la CARMF, cette mesure est contreproductive.</w:t>
      </w:r>
    </w:p>
    <w:p w:rsidR="00E874E8" w:rsidRDefault="00E874E8" w:rsidP="005B4EC6">
      <w:pPr>
        <w:ind w:firstLine="0"/>
        <w:rPr>
          <w:rFonts w:ascii="Arial" w:hAnsi="Arial" w:cs="Arial"/>
          <w:sz w:val="24"/>
          <w:szCs w:val="24"/>
        </w:rPr>
      </w:pPr>
    </w:p>
    <w:p w:rsidR="00E874E8" w:rsidRDefault="00E874E8" w:rsidP="005B4EC6">
      <w:pPr>
        <w:ind w:firstLine="0"/>
        <w:rPr>
          <w:rFonts w:ascii="Arial" w:hAnsi="Arial" w:cs="Arial"/>
          <w:sz w:val="24"/>
          <w:szCs w:val="24"/>
        </w:rPr>
      </w:pPr>
      <w:r w:rsidRPr="00CA3653">
        <w:rPr>
          <w:rFonts w:ascii="Arial" w:hAnsi="Arial" w:cs="Arial"/>
          <w:sz w:val="24"/>
          <w:szCs w:val="24"/>
          <w:u w:val="single"/>
        </w:rPr>
        <w:t xml:space="preserve">Le </w:t>
      </w:r>
      <w:r w:rsidR="00CA3653" w:rsidRPr="00CA3653">
        <w:rPr>
          <w:rFonts w:ascii="Arial" w:hAnsi="Arial" w:cs="Arial"/>
          <w:sz w:val="24"/>
          <w:szCs w:val="24"/>
          <w:u w:val="single"/>
        </w:rPr>
        <w:t>M</w:t>
      </w:r>
      <w:r w:rsidRPr="00CA3653">
        <w:rPr>
          <w:rFonts w:ascii="Arial" w:hAnsi="Arial" w:cs="Arial"/>
          <w:sz w:val="24"/>
          <w:szCs w:val="24"/>
          <w:u w:val="single"/>
        </w:rPr>
        <w:t>édia Social 22 août 2025</w:t>
      </w:r>
      <w:r>
        <w:rPr>
          <w:rFonts w:ascii="Arial" w:hAnsi="Arial" w:cs="Arial"/>
          <w:sz w:val="24"/>
          <w:szCs w:val="24"/>
        </w:rPr>
        <w:t> : Deux décrets du 30 juillet prévoient la consultation obligatoire des préfets avant toute décision de suspension ou d’abrogation d’autorisation concernant un établissement au service médico-social prise par le directeur de</w:t>
      </w:r>
      <w:r w:rsidR="00D57A44">
        <w:rPr>
          <w:rFonts w:ascii="Arial" w:hAnsi="Arial" w:cs="Arial"/>
          <w:sz w:val="24"/>
          <w:szCs w:val="24"/>
        </w:rPr>
        <w:t xml:space="preserve"> </w:t>
      </w:r>
      <w:r>
        <w:rPr>
          <w:rFonts w:ascii="Arial" w:hAnsi="Arial" w:cs="Arial"/>
          <w:sz w:val="24"/>
          <w:szCs w:val="24"/>
        </w:rPr>
        <w:t>l’ARS (Agence Régionale de Santé). Cela renforce le pouvoir des préfets de région et impacte le secteur médico-social et le secteur social.</w:t>
      </w:r>
    </w:p>
    <w:p w:rsidR="00E874E8" w:rsidRDefault="00E874E8" w:rsidP="005B4EC6">
      <w:pPr>
        <w:ind w:firstLine="0"/>
        <w:rPr>
          <w:rFonts w:ascii="Arial" w:hAnsi="Arial" w:cs="Arial"/>
          <w:sz w:val="24"/>
          <w:szCs w:val="24"/>
        </w:rPr>
      </w:pPr>
    </w:p>
    <w:p w:rsidR="00440BB0" w:rsidRDefault="00D57A44" w:rsidP="005B4EC6">
      <w:pPr>
        <w:ind w:firstLine="0"/>
        <w:rPr>
          <w:rFonts w:ascii="Arial" w:hAnsi="Arial" w:cs="Arial"/>
          <w:sz w:val="24"/>
          <w:szCs w:val="24"/>
        </w:rPr>
      </w:pPr>
      <w:r w:rsidRPr="00CA3653">
        <w:rPr>
          <w:rFonts w:ascii="Arial" w:hAnsi="Arial" w:cs="Arial"/>
          <w:sz w:val="24"/>
          <w:szCs w:val="24"/>
          <w:u w:val="single"/>
        </w:rPr>
        <w:t>Le Média Social 25 août 2025</w:t>
      </w:r>
      <w:r>
        <w:rPr>
          <w:rFonts w:ascii="Arial" w:hAnsi="Arial" w:cs="Arial"/>
          <w:sz w:val="24"/>
          <w:szCs w:val="24"/>
        </w:rPr>
        <w:t> : Un décret du 1</w:t>
      </w:r>
      <w:r w:rsidRPr="00D57A44">
        <w:rPr>
          <w:rFonts w:ascii="Arial" w:hAnsi="Arial" w:cs="Arial"/>
          <w:sz w:val="24"/>
          <w:szCs w:val="24"/>
          <w:vertAlign w:val="superscript"/>
        </w:rPr>
        <w:t>er</w:t>
      </w:r>
      <w:r>
        <w:rPr>
          <w:rFonts w:ascii="Arial" w:hAnsi="Arial" w:cs="Arial"/>
          <w:sz w:val="24"/>
          <w:szCs w:val="24"/>
        </w:rPr>
        <w:t xml:space="preserve"> août 2025 fixe le nouveau cahier des charges applicable aux services d’aide et d’accompagnement à domicile intervenant auprès des familles en difficulté. Le document tient compte des dernières évolutions concernant la lutte contre la maltraitance et la vérification des antécédents judiciaires des professionnels.</w:t>
      </w:r>
    </w:p>
    <w:p w:rsidR="00D57A44" w:rsidRDefault="00D57A44" w:rsidP="005B4EC6">
      <w:pPr>
        <w:ind w:firstLine="0"/>
        <w:rPr>
          <w:rFonts w:ascii="Arial" w:hAnsi="Arial" w:cs="Arial"/>
          <w:sz w:val="24"/>
          <w:szCs w:val="24"/>
        </w:rPr>
      </w:pPr>
    </w:p>
    <w:p w:rsidR="00D57A44" w:rsidRDefault="00D57A44" w:rsidP="005B4EC6">
      <w:pPr>
        <w:ind w:firstLine="0"/>
        <w:rPr>
          <w:rFonts w:ascii="Arial" w:hAnsi="Arial" w:cs="Arial"/>
          <w:sz w:val="24"/>
          <w:szCs w:val="24"/>
        </w:rPr>
      </w:pPr>
      <w:r w:rsidRPr="00CA3653">
        <w:rPr>
          <w:rFonts w:ascii="Arial" w:hAnsi="Arial" w:cs="Arial"/>
          <w:sz w:val="24"/>
          <w:szCs w:val="24"/>
          <w:u w:val="single"/>
        </w:rPr>
        <w:t xml:space="preserve">Le </w:t>
      </w:r>
      <w:r w:rsidR="00CA3653" w:rsidRPr="00CA3653">
        <w:rPr>
          <w:rFonts w:ascii="Arial" w:hAnsi="Arial" w:cs="Arial"/>
          <w:sz w:val="24"/>
          <w:szCs w:val="24"/>
          <w:u w:val="single"/>
        </w:rPr>
        <w:t>M</w:t>
      </w:r>
      <w:r w:rsidRPr="00CA3653">
        <w:rPr>
          <w:rFonts w:ascii="Arial" w:hAnsi="Arial" w:cs="Arial"/>
          <w:sz w:val="24"/>
          <w:szCs w:val="24"/>
          <w:u w:val="single"/>
        </w:rPr>
        <w:t>édia Social 26 août 2025</w:t>
      </w:r>
      <w:r>
        <w:rPr>
          <w:rFonts w:ascii="Arial" w:hAnsi="Arial" w:cs="Arial"/>
          <w:sz w:val="24"/>
          <w:szCs w:val="24"/>
        </w:rPr>
        <w:t> : Le cahier des charges précisant les modalités de réalisations des prestations de suppléance à domicile ou dans le cadre de séjours de répit aidant-aid</w:t>
      </w:r>
      <w:r w:rsidR="007F7202">
        <w:rPr>
          <w:rFonts w:ascii="Arial" w:hAnsi="Arial" w:cs="Arial"/>
          <w:sz w:val="24"/>
          <w:szCs w:val="24"/>
        </w:rPr>
        <w:t>é</w:t>
      </w:r>
      <w:r>
        <w:rPr>
          <w:rFonts w:ascii="Arial" w:hAnsi="Arial" w:cs="Arial"/>
          <w:sz w:val="24"/>
          <w:szCs w:val="24"/>
        </w:rPr>
        <w:t xml:space="preserve"> - dispositif expérimental désormais pérennisé </w:t>
      </w:r>
      <w:r w:rsidR="007F7202">
        <w:rPr>
          <w:rFonts w:ascii="Arial" w:hAnsi="Arial" w:cs="Arial"/>
          <w:sz w:val="24"/>
          <w:szCs w:val="24"/>
        </w:rPr>
        <w:t xml:space="preserve">- </w:t>
      </w:r>
      <w:r>
        <w:rPr>
          <w:rFonts w:ascii="Arial" w:hAnsi="Arial" w:cs="Arial"/>
          <w:sz w:val="24"/>
          <w:szCs w:val="24"/>
        </w:rPr>
        <w:t>est fixé par un décret du 19 août.</w:t>
      </w:r>
    </w:p>
    <w:p w:rsidR="00D57A44" w:rsidRDefault="00D57A44" w:rsidP="005B4EC6">
      <w:pPr>
        <w:ind w:firstLine="0"/>
        <w:rPr>
          <w:rFonts w:ascii="Arial" w:hAnsi="Arial" w:cs="Arial"/>
          <w:sz w:val="24"/>
          <w:szCs w:val="24"/>
        </w:rPr>
      </w:pPr>
    </w:p>
    <w:p w:rsidR="00D57A44" w:rsidRDefault="00D57A44" w:rsidP="005B4EC6">
      <w:pPr>
        <w:ind w:firstLine="0"/>
        <w:rPr>
          <w:rFonts w:ascii="Arial" w:hAnsi="Arial" w:cs="Arial"/>
          <w:sz w:val="24"/>
          <w:szCs w:val="24"/>
        </w:rPr>
      </w:pPr>
      <w:r w:rsidRPr="00CA3653">
        <w:rPr>
          <w:rFonts w:ascii="Arial" w:hAnsi="Arial" w:cs="Arial"/>
          <w:sz w:val="24"/>
          <w:szCs w:val="24"/>
          <w:u w:val="single"/>
        </w:rPr>
        <w:t xml:space="preserve">Le </w:t>
      </w:r>
      <w:r w:rsidR="00CA3653" w:rsidRPr="00CA3653">
        <w:rPr>
          <w:rFonts w:ascii="Arial" w:hAnsi="Arial" w:cs="Arial"/>
          <w:sz w:val="24"/>
          <w:szCs w:val="24"/>
          <w:u w:val="single"/>
        </w:rPr>
        <w:t>M</w:t>
      </w:r>
      <w:r w:rsidRPr="00CA3653">
        <w:rPr>
          <w:rFonts w:ascii="Arial" w:hAnsi="Arial" w:cs="Arial"/>
          <w:sz w:val="24"/>
          <w:szCs w:val="24"/>
          <w:u w:val="single"/>
        </w:rPr>
        <w:t>édia Social 27 août 2025</w:t>
      </w:r>
      <w:r>
        <w:rPr>
          <w:rFonts w:ascii="Arial" w:hAnsi="Arial" w:cs="Arial"/>
          <w:sz w:val="24"/>
          <w:szCs w:val="24"/>
        </w:rPr>
        <w:t xml:space="preserve"> : Signée cet été la nouvelle convention interministérielle « culture et santé » </w:t>
      </w:r>
      <w:r w:rsidR="007F7202">
        <w:rPr>
          <w:rFonts w:ascii="Arial" w:hAnsi="Arial" w:cs="Arial"/>
          <w:sz w:val="24"/>
          <w:szCs w:val="24"/>
        </w:rPr>
        <w:t>intègre</w:t>
      </w:r>
      <w:r>
        <w:rPr>
          <w:rFonts w:ascii="Arial" w:hAnsi="Arial" w:cs="Arial"/>
          <w:sz w:val="24"/>
          <w:szCs w:val="24"/>
        </w:rPr>
        <w:t xml:space="preserve"> « de manière pérenne »</w:t>
      </w:r>
      <w:r w:rsidR="00EC0516">
        <w:rPr>
          <w:rFonts w:ascii="Arial" w:hAnsi="Arial" w:cs="Arial"/>
          <w:sz w:val="24"/>
          <w:szCs w:val="24"/>
        </w:rPr>
        <w:t>, les personnes âgées et handicapées. Objectif : « favoriser une véritable politique culturelle dans les ESMS » (Etablissements sociaux et médicosociaux</w:t>
      </w:r>
      <w:r w:rsidR="007F7202">
        <w:rPr>
          <w:rFonts w:ascii="Arial" w:hAnsi="Arial" w:cs="Arial"/>
          <w:sz w:val="24"/>
          <w:szCs w:val="24"/>
        </w:rPr>
        <w:t>)</w:t>
      </w:r>
      <w:r w:rsidR="00EC0516">
        <w:rPr>
          <w:rFonts w:ascii="Arial" w:hAnsi="Arial" w:cs="Arial"/>
          <w:sz w:val="24"/>
          <w:szCs w:val="24"/>
        </w:rPr>
        <w:t>. Cette ambition doit notamment se traduire dans les CPOM (Contrat pluriannuels d’objectifs et de moyens) avec les ARS.</w:t>
      </w:r>
    </w:p>
    <w:p w:rsidR="00EC0516" w:rsidRDefault="00EC0516" w:rsidP="005B4EC6">
      <w:pPr>
        <w:ind w:firstLine="0"/>
        <w:rPr>
          <w:rFonts w:ascii="Arial" w:hAnsi="Arial" w:cs="Arial"/>
          <w:sz w:val="24"/>
          <w:szCs w:val="24"/>
        </w:rPr>
      </w:pPr>
    </w:p>
    <w:p w:rsidR="00EC0516" w:rsidRDefault="00EC0516" w:rsidP="005B4EC6">
      <w:pPr>
        <w:ind w:firstLine="0"/>
        <w:rPr>
          <w:rFonts w:ascii="Arial" w:hAnsi="Arial" w:cs="Arial"/>
          <w:sz w:val="24"/>
          <w:szCs w:val="24"/>
        </w:rPr>
      </w:pPr>
      <w:r w:rsidRPr="00CA3653">
        <w:rPr>
          <w:rFonts w:ascii="Arial" w:hAnsi="Arial" w:cs="Arial"/>
          <w:sz w:val="24"/>
          <w:szCs w:val="24"/>
          <w:u w:val="single"/>
        </w:rPr>
        <w:t>Le Média Social 29 août 2025</w:t>
      </w:r>
      <w:r>
        <w:rPr>
          <w:rFonts w:ascii="Arial" w:hAnsi="Arial" w:cs="Arial"/>
          <w:sz w:val="24"/>
          <w:szCs w:val="24"/>
        </w:rPr>
        <w:t xml:space="preserve"> : Le barreau de Bordeaux et le département de la gironde ont signé, fin juin, une convention pour renforcer la protection juridique des personnes âgées par le biais de conseils et de formation. C’est un pas de plus vers </w:t>
      </w:r>
      <w:r>
        <w:rPr>
          <w:rFonts w:ascii="Arial" w:hAnsi="Arial" w:cs="Arial"/>
          <w:sz w:val="24"/>
          <w:szCs w:val="24"/>
        </w:rPr>
        <w:lastRenderedPageBreak/>
        <w:t>l’accès aux droits et à la protection juridique et judiciaire des personnes dont la vulnérabilité s’accroit en raison de leur vieillissement. La protection des majeurs dans les années à venir est, en effet, un enjeu essentiel : les seniors sont de plus en plus nombreux et parfois isolés.</w:t>
      </w:r>
    </w:p>
    <w:p w:rsidR="00EC0516" w:rsidRDefault="00EC0516" w:rsidP="005B4EC6">
      <w:pPr>
        <w:ind w:firstLine="0"/>
        <w:rPr>
          <w:rFonts w:ascii="Arial" w:hAnsi="Arial" w:cs="Arial"/>
          <w:sz w:val="24"/>
          <w:szCs w:val="24"/>
        </w:rPr>
      </w:pPr>
    </w:p>
    <w:p w:rsidR="00EC0516" w:rsidRDefault="00EC0516" w:rsidP="005B4EC6">
      <w:pPr>
        <w:ind w:firstLine="0"/>
        <w:rPr>
          <w:rFonts w:ascii="Arial" w:hAnsi="Arial" w:cs="Arial"/>
          <w:sz w:val="24"/>
          <w:szCs w:val="24"/>
        </w:rPr>
      </w:pPr>
      <w:r w:rsidRPr="00CA3653">
        <w:rPr>
          <w:rFonts w:ascii="Arial" w:hAnsi="Arial" w:cs="Arial"/>
          <w:sz w:val="24"/>
          <w:szCs w:val="24"/>
          <w:u w:val="single"/>
        </w:rPr>
        <w:t>La Dépêche 31 août 2025</w:t>
      </w:r>
      <w:r>
        <w:rPr>
          <w:rFonts w:ascii="Arial" w:hAnsi="Arial" w:cs="Arial"/>
          <w:sz w:val="24"/>
          <w:szCs w:val="24"/>
        </w:rPr>
        <w:t> : Sous l’impulsion du MEDEF une centaine d’économistes, chefs d’entreprise et experts réunis dans un « Forum économique » né l’an passé, ont élaboré un document de 35 propositions</w:t>
      </w:r>
      <w:r w:rsidR="007F7202">
        <w:rPr>
          <w:rFonts w:ascii="Arial" w:hAnsi="Arial" w:cs="Arial"/>
          <w:sz w:val="24"/>
          <w:szCs w:val="24"/>
        </w:rPr>
        <w:t>-</w:t>
      </w:r>
      <w:r>
        <w:rPr>
          <w:rFonts w:ascii="Arial" w:hAnsi="Arial" w:cs="Arial"/>
          <w:sz w:val="24"/>
          <w:szCs w:val="24"/>
        </w:rPr>
        <w:t xml:space="preserve">choc pour rattraper le retard économique et budgétaire de la France. Parmi celles-ci : réallouer massivement les crédits des retraites, du logement et de la santé vers la recherche, le transport et l’enseignement, travailler au-delà de 64 ans avec un âge </w:t>
      </w:r>
      <w:r w:rsidR="000C1E4B">
        <w:rPr>
          <w:rFonts w:ascii="Arial" w:hAnsi="Arial" w:cs="Arial"/>
          <w:sz w:val="24"/>
          <w:szCs w:val="24"/>
        </w:rPr>
        <w:t>pivot variable, compléter le système par la capitalisation, garantir une place d’accueil aux familles en mobilisant les retraités.</w:t>
      </w:r>
    </w:p>
    <w:p w:rsidR="000C1E4B" w:rsidRDefault="000C1E4B" w:rsidP="005B4EC6">
      <w:pPr>
        <w:ind w:firstLine="0"/>
        <w:rPr>
          <w:rFonts w:ascii="Arial" w:hAnsi="Arial" w:cs="Arial"/>
          <w:sz w:val="24"/>
          <w:szCs w:val="24"/>
        </w:rPr>
      </w:pPr>
    </w:p>
    <w:p w:rsidR="000C1E4B" w:rsidRDefault="000C1E4B" w:rsidP="005B4EC6">
      <w:pPr>
        <w:ind w:firstLine="0"/>
        <w:rPr>
          <w:rFonts w:ascii="Arial" w:hAnsi="Arial" w:cs="Arial"/>
          <w:sz w:val="24"/>
          <w:szCs w:val="24"/>
        </w:rPr>
      </w:pPr>
      <w:r>
        <w:rPr>
          <w:rFonts w:ascii="Arial" w:hAnsi="Arial" w:cs="Arial"/>
          <w:sz w:val="24"/>
          <w:szCs w:val="24"/>
        </w:rPr>
        <w:t>Edouard Philippe a indiqué qu’il n</w:t>
      </w:r>
      <w:r w:rsidR="007F7202">
        <w:rPr>
          <w:rFonts w:ascii="Arial" w:hAnsi="Arial" w:cs="Arial"/>
          <w:sz w:val="24"/>
          <w:szCs w:val="24"/>
        </w:rPr>
        <w:t>’</w:t>
      </w:r>
      <w:bookmarkStart w:id="0" w:name="_GoBack"/>
      <w:bookmarkEnd w:id="0"/>
      <w:r>
        <w:rPr>
          <w:rFonts w:ascii="Arial" w:hAnsi="Arial" w:cs="Arial"/>
          <w:sz w:val="24"/>
          <w:szCs w:val="24"/>
        </w:rPr>
        <w:t>adhérait pas à « la lutte des âges » en prenant ses distances avec les déclarations de M. Bayrou selon lesquelles les jeunes seraient les principales victimes de l’endettement face au « confort des boomers ». Il a développé : « je n’accuse pas les boomers d’égoïsme » alors que ceux-ci « constituent la première génération qui, arrivant à la retraite, doivent souvent prendre la situation de leurs parents ».</w:t>
      </w:r>
    </w:p>
    <w:p w:rsidR="000C1E4B" w:rsidRDefault="000C1E4B" w:rsidP="005B4EC6">
      <w:pPr>
        <w:ind w:firstLine="0"/>
        <w:rPr>
          <w:rFonts w:ascii="Arial" w:hAnsi="Arial" w:cs="Arial"/>
          <w:sz w:val="24"/>
          <w:szCs w:val="24"/>
        </w:rPr>
      </w:pPr>
    </w:p>
    <w:p w:rsidR="000C1E4B" w:rsidRDefault="000C1E4B" w:rsidP="005B4EC6">
      <w:pPr>
        <w:ind w:firstLine="0"/>
        <w:rPr>
          <w:rFonts w:ascii="Arial" w:hAnsi="Arial" w:cs="Arial"/>
          <w:sz w:val="24"/>
          <w:szCs w:val="24"/>
        </w:rPr>
      </w:pPr>
      <w:r>
        <w:rPr>
          <w:rFonts w:ascii="Arial" w:hAnsi="Arial" w:cs="Arial"/>
          <w:sz w:val="24"/>
          <w:szCs w:val="24"/>
        </w:rPr>
        <w:t>Francis De  Block</w:t>
      </w:r>
    </w:p>
    <w:sectPr w:rsidR="000C1E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D01" w:rsidRDefault="00072D01" w:rsidP="007B61C9">
      <w:pPr>
        <w:spacing w:line="240" w:lineRule="auto"/>
      </w:pPr>
      <w:r>
        <w:separator/>
      </w:r>
    </w:p>
  </w:endnote>
  <w:endnote w:type="continuationSeparator" w:id="0">
    <w:p w:rsidR="00072D01" w:rsidRDefault="00072D01" w:rsidP="007B6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962789"/>
      <w:docPartObj>
        <w:docPartGallery w:val="Page Numbers (Bottom of Page)"/>
        <w:docPartUnique/>
      </w:docPartObj>
    </w:sdtPr>
    <w:sdtEndPr/>
    <w:sdtContent>
      <w:p w:rsidR="00A50ABA" w:rsidRDefault="00A50ABA">
        <w:pPr>
          <w:pStyle w:val="Pieddepage"/>
          <w:jc w:val="right"/>
        </w:pPr>
        <w:r>
          <w:fldChar w:fldCharType="begin"/>
        </w:r>
        <w:r>
          <w:instrText>PAGE   \* MERGEFORMAT</w:instrText>
        </w:r>
        <w:r>
          <w:fldChar w:fldCharType="separate"/>
        </w:r>
        <w:r w:rsidR="007F7202">
          <w:rPr>
            <w:noProof/>
          </w:rPr>
          <w:t>2</w:t>
        </w:r>
        <w:r>
          <w:fldChar w:fldCharType="end"/>
        </w:r>
      </w:p>
    </w:sdtContent>
  </w:sdt>
  <w:p w:rsidR="007B61C9" w:rsidRDefault="007B61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D01" w:rsidRDefault="00072D01" w:rsidP="007B61C9">
      <w:pPr>
        <w:spacing w:line="240" w:lineRule="auto"/>
      </w:pPr>
      <w:r>
        <w:separator/>
      </w:r>
    </w:p>
  </w:footnote>
  <w:footnote w:type="continuationSeparator" w:id="0">
    <w:p w:rsidR="00072D01" w:rsidRDefault="00072D01" w:rsidP="007B61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C6"/>
    <w:rsid w:val="00020F54"/>
    <w:rsid w:val="0005751E"/>
    <w:rsid w:val="0006204A"/>
    <w:rsid w:val="00072D01"/>
    <w:rsid w:val="000979D0"/>
    <w:rsid w:val="000A6437"/>
    <w:rsid w:val="000A7D34"/>
    <w:rsid w:val="000B1AE3"/>
    <w:rsid w:val="000B200B"/>
    <w:rsid w:val="000C1E4B"/>
    <w:rsid w:val="000F0CFC"/>
    <w:rsid w:val="00103CB6"/>
    <w:rsid w:val="00110203"/>
    <w:rsid w:val="00120066"/>
    <w:rsid w:val="00122A18"/>
    <w:rsid w:val="001302D8"/>
    <w:rsid w:val="0013264D"/>
    <w:rsid w:val="001550AA"/>
    <w:rsid w:val="0019394E"/>
    <w:rsid w:val="00194D82"/>
    <w:rsid w:val="001A1CC3"/>
    <w:rsid w:val="001A2270"/>
    <w:rsid w:val="001C33BB"/>
    <w:rsid w:val="001C6467"/>
    <w:rsid w:val="001E65C9"/>
    <w:rsid w:val="001E66F8"/>
    <w:rsid w:val="001E7A48"/>
    <w:rsid w:val="00207636"/>
    <w:rsid w:val="00210A42"/>
    <w:rsid w:val="002110D2"/>
    <w:rsid w:val="00223A15"/>
    <w:rsid w:val="0027443B"/>
    <w:rsid w:val="00274CAD"/>
    <w:rsid w:val="00277BEA"/>
    <w:rsid w:val="00277CDB"/>
    <w:rsid w:val="0029024B"/>
    <w:rsid w:val="002A001C"/>
    <w:rsid w:val="002D1FDD"/>
    <w:rsid w:val="002D37EE"/>
    <w:rsid w:val="002D7437"/>
    <w:rsid w:val="002E3E29"/>
    <w:rsid w:val="00323BA8"/>
    <w:rsid w:val="00350DEE"/>
    <w:rsid w:val="003549C5"/>
    <w:rsid w:val="00364D09"/>
    <w:rsid w:val="00381057"/>
    <w:rsid w:val="003914F8"/>
    <w:rsid w:val="0039551F"/>
    <w:rsid w:val="003A5360"/>
    <w:rsid w:val="003B0997"/>
    <w:rsid w:val="003C0A28"/>
    <w:rsid w:val="003C219A"/>
    <w:rsid w:val="003C6931"/>
    <w:rsid w:val="003C7B23"/>
    <w:rsid w:val="003D25FF"/>
    <w:rsid w:val="003D422F"/>
    <w:rsid w:val="003D699E"/>
    <w:rsid w:val="003E0BDA"/>
    <w:rsid w:val="003E43FA"/>
    <w:rsid w:val="003E714D"/>
    <w:rsid w:val="003E7E1C"/>
    <w:rsid w:val="00402892"/>
    <w:rsid w:val="00412748"/>
    <w:rsid w:val="00413A36"/>
    <w:rsid w:val="00424C96"/>
    <w:rsid w:val="004318FA"/>
    <w:rsid w:val="00437373"/>
    <w:rsid w:val="00440BB0"/>
    <w:rsid w:val="00443872"/>
    <w:rsid w:val="00463C96"/>
    <w:rsid w:val="004854E3"/>
    <w:rsid w:val="0049051D"/>
    <w:rsid w:val="004A1EB6"/>
    <w:rsid w:val="004D06CC"/>
    <w:rsid w:val="004D58D6"/>
    <w:rsid w:val="004F12BB"/>
    <w:rsid w:val="004F3102"/>
    <w:rsid w:val="0050279F"/>
    <w:rsid w:val="005378B5"/>
    <w:rsid w:val="005402D7"/>
    <w:rsid w:val="00543B97"/>
    <w:rsid w:val="00554E55"/>
    <w:rsid w:val="0056289E"/>
    <w:rsid w:val="00575BD4"/>
    <w:rsid w:val="00581F90"/>
    <w:rsid w:val="00590412"/>
    <w:rsid w:val="005A3FF6"/>
    <w:rsid w:val="005B3887"/>
    <w:rsid w:val="005B4EC6"/>
    <w:rsid w:val="005D4D8E"/>
    <w:rsid w:val="005E649B"/>
    <w:rsid w:val="005F2ADC"/>
    <w:rsid w:val="005F550A"/>
    <w:rsid w:val="006035F2"/>
    <w:rsid w:val="00607B16"/>
    <w:rsid w:val="006138AF"/>
    <w:rsid w:val="006138D5"/>
    <w:rsid w:val="00617D66"/>
    <w:rsid w:val="00630D40"/>
    <w:rsid w:val="00644323"/>
    <w:rsid w:val="00644F83"/>
    <w:rsid w:val="0065697B"/>
    <w:rsid w:val="00694A4C"/>
    <w:rsid w:val="006C3ED3"/>
    <w:rsid w:val="006E26EB"/>
    <w:rsid w:val="006F6A6B"/>
    <w:rsid w:val="00711A8A"/>
    <w:rsid w:val="00712D6D"/>
    <w:rsid w:val="00712F02"/>
    <w:rsid w:val="00717461"/>
    <w:rsid w:val="00786BBA"/>
    <w:rsid w:val="00797E70"/>
    <w:rsid w:val="007A25E8"/>
    <w:rsid w:val="007A42E0"/>
    <w:rsid w:val="007A57E7"/>
    <w:rsid w:val="007A7B73"/>
    <w:rsid w:val="007B61C9"/>
    <w:rsid w:val="007B681B"/>
    <w:rsid w:val="007D49C9"/>
    <w:rsid w:val="007D5540"/>
    <w:rsid w:val="007F6EE0"/>
    <w:rsid w:val="007F7202"/>
    <w:rsid w:val="00803182"/>
    <w:rsid w:val="008232D7"/>
    <w:rsid w:val="00823D68"/>
    <w:rsid w:val="00836757"/>
    <w:rsid w:val="00844EF3"/>
    <w:rsid w:val="00851115"/>
    <w:rsid w:val="00851E2B"/>
    <w:rsid w:val="00853389"/>
    <w:rsid w:val="008566D1"/>
    <w:rsid w:val="00860EC9"/>
    <w:rsid w:val="00862B34"/>
    <w:rsid w:val="00863F97"/>
    <w:rsid w:val="00864019"/>
    <w:rsid w:val="00872FE8"/>
    <w:rsid w:val="00890539"/>
    <w:rsid w:val="00896315"/>
    <w:rsid w:val="008B61CF"/>
    <w:rsid w:val="008B6DFD"/>
    <w:rsid w:val="008F0C9E"/>
    <w:rsid w:val="009065D0"/>
    <w:rsid w:val="00932651"/>
    <w:rsid w:val="009355BE"/>
    <w:rsid w:val="00950466"/>
    <w:rsid w:val="009743DA"/>
    <w:rsid w:val="009769B5"/>
    <w:rsid w:val="00977D54"/>
    <w:rsid w:val="009802DD"/>
    <w:rsid w:val="00981A16"/>
    <w:rsid w:val="00993EB9"/>
    <w:rsid w:val="009B317E"/>
    <w:rsid w:val="009D3430"/>
    <w:rsid w:val="009E51A9"/>
    <w:rsid w:val="009F4088"/>
    <w:rsid w:val="009F5A14"/>
    <w:rsid w:val="009F75BC"/>
    <w:rsid w:val="00A02C35"/>
    <w:rsid w:val="00A07216"/>
    <w:rsid w:val="00A303FF"/>
    <w:rsid w:val="00A50ABA"/>
    <w:rsid w:val="00A77BC0"/>
    <w:rsid w:val="00A87359"/>
    <w:rsid w:val="00AB618C"/>
    <w:rsid w:val="00AC0CCC"/>
    <w:rsid w:val="00AE171D"/>
    <w:rsid w:val="00AF3938"/>
    <w:rsid w:val="00B0402D"/>
    <w:rsid w:val="00B05063"/>
    <w:rsid w:val="00B34D90"/>
    <w:rsid w:val="00B423EE"/>
    <w:rsid w:val="00B427AB"/>
    <w:rsid w:val="00B4622B"/>
    <w:rsid w:val="00B54B6F"/>
    <w:rsid w:val="00B90B00"/>
    <w:rsid w:val="00B91FB3"/>
    <w:rsid w:val="00BB27D3"/>
    <w:rsid w:val="00BB6230"/>
    <w:rsid w:val="00BB7F45"/>
    <w:rsid w:val="00BC42CB"/>
    <w:rsid w:val="00BD6778"/>
    <w:rsid w:val="00C0019F"/>
    <w:rsid w:val="00C03F28"/>
    <w:rsid w:val="00C04142"/>
    <w:rsid w:val="00C124C5"/>
    <w:rsid w:val="00C224BF"/>
    <w:rsid w:val="00C23F3E"/>
    <w:rsid w:val="00C26C75"/>
    <w:rsid w:val="00C275D1"/>
    <w:rsid w:val="00C36F35"/>
    <w:rsid w:val="00C66209"/>
    <w:rsid w:val="00C66CA8"/>
    <w:rsid w:val="00C7498D"/>
    <w:rsid w:val="00C9430C"/>
    <w:rsid w:val="00C9776D"/>
    <w:rsid w:val="00CA05E7"/>
    <w:rsid w:val="00CA0A59"/>
    <w:rsid w:val="00CA3653"/>
    <w:rsid w:val="00CA57FC"/>
    <w:rsid w:val="00CA74E1"/>
    <w:rsid w:val="00CC01F1"/>
    <w:rsid w:val="00CD1961"/>
    <w:rsid w:val="00CD7BE6"/>
    <w:rsid w:val="00D22D4F"/>
    <w:rsid w:val="00D27F28"/>
    <w:rsid w:val="00D42D7E"/>
    <w:rsid w:val="00D57A44"/>
    <w:rsid w:val="00D80A5F"/>
    <w:rsid w:val="00D93276"/>
    <w:rsid w:val="00DB1D34"/>
    <w:rsid w:val="00DB5139"/>
    <w:rsid w:val="00DB5599"/>
    <w:rsid w:val="00DC0473"/>
    <w:rsid w:val="00DC6F02"/>
    <w:rsid w:val="00DE3DED"/>
    <w:rsid w:val="00E012DD"/>
    <w:rsid w:val="00E06C25"/>
    <w:rsid w:val="00E14627"/>
    <w:rsid w:val="00E24FF5"/>
    <w:rsid w:val="00E25A8E"/>
    <w:rsid w:val="00E30844"/>
    <w:rsid w:val="00E542C9"/>
    <w:rsid w:val="00E80E6F"/>
    <w:rsid w:val="00E874E8"/>
    <w:rsid w:val="00EB21EA"/>
    <w:rsid w:val="00EC0516"/>
    <w:rsid w:val="00EC6E05"/>
    <w:rsid w:val="00EC7F1F"/>
    <w:rsid w:val="00EE07AC"/>
    <w:rsid w:val="00F13B24"/>
    <w:rsid w:val="00F262E8"/>
    <w:rsid w:val="00F35D0A"/>
    <w:rsid w:val="00F51BFD"/>
    <w:rsid w:val="00F60A7B"/>
    <w:rsid w:val="00F82202"/>
    <w:rsid w:val="00F8597D"/>
    <w:rsid w:val="00FA56B8"/>
    <w:rsid w:val="00FA7BDE"/>
    <w:rsid w:val="00FC1489"/>
    <w:rsid w:val="00FD4493"/>
    <w:rsid w:val="00FE42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34653-4FAE-4252-8CED-C9D9B453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2" w:lineRule="atLeast"/>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0E6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0E6F"/>
    <w:rPr>
      <w:rFonts w:ascii="Segoe UI" w:hAnsi="Segoe UI" w:cs="Segoe UI"/>
      <w:sz w:val="18"/>
      <w:szCs w:val="18"/>
    </w:rPr>
  </w:style>
  <w:style w:type="paragraph" w:styleId="En-tte">
    <w:name w:val="header"/>
    <w:basedOn w:val="Normal"/>
    <w:link w:val="En-tteCar"/>
    <w:uiPriority w:val="99"/>
    <w:unhideWhenUsed/>
    <w:rsid w:val="007B61C9"/>
    <w:pPr>
      <w:tabs>
        <w:tab w:val="center" w:pos="4536"/>
        <w:tab w:val="right" w:pos="9072"/>
      </w:tabs>
      <w:spacing w:line="240" w:lineRule="auto"/>
    </w:pPr>
  </w:style>
  <w:style w:type="character" w:customStyle="1" w:styleId="En-tteCar">
    <w:name w:val="En-tête Car"/>
    <w:basedOn w:val="Policepardfaut"/>
    <w:link w:val="En-tte"/>
    <w:uiPriority w:val="99"/>
    <w:rsid w:val="007B61C9"/>
  </w:style>
  <w:style w:type="paragraph" w:styleId="Pieddepage">
    <w:name w:val="footer"/>
    <w:basedOn w:val="Normal"/>
    <w:link w:val="PieddepageCar"/>
    <w:uiPriority w:val="99"/>
    <w:unhideWhenUsed/>
    <w:rsid w:val="007B61C9"/>
    <w:pPr>
      <w:tabs>
        <w:tab w:val="center" w:pos="4536"/>
        <w:tab w:val="right" w:pos="9072"/>
      </w:tabs>
      <w:spacing w:line="240" w:lineRule="auto"/>
    </w:pPr>
  </w:style>
  <w:style w:type="character" w:customStyle="1" w:styleId="PieddepageCar">
    <w:name w:val="Pied de page Car"/>
    <w:basedOn w:val="Policepardfaut"/>
    <w:link w:val="Pieddepage"/>
    <w:uiPriority w:val="99"/>
    <w:rsid w:val="007B6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29A3E-CA5F-450C-909D-E0735CF3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2</Pages>
  <Words>676</Words>
  <Characters>3719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156</cp:revision>
  <cp:lastPrinted>2025-09-01T14:27:00Z</cp:lastPrinted>
  <dcterms:created xsi:type="dcterms:W3CDTF">2023-01-08T14:47:00Z</dcterms:created>
  <dcterms:modified xsi:type="dcterms:W3CDTF">2025-09-01T14:39:00Z</dcterms:modified>
</cp:coreProperties>
</file>